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5404" w:type="dxa"/>
        <w:jc w:val="center"/>
        <w:tblLook w:val="04A0" w:firstRow="1" w:lastRow="0" w:firstColumn="1" w:lastColumn="0" w:noHBand="0" w:noVBand="1"/>
      </w:tblPr>
      <w:tblGrid>
        <w:gridCol w:w="732"/>
        <w:gridCol w:w="2228"/>
        <w:gridCol w:w="8043"/>
        <w:gridCol w:w="2431"/>
        <w:gridCol w:w="1964"/>
        <w:gridCol w:w="6"/>
      </w:tblGrid>
      <w:tr w:rsidR="00A83FA8" w14:paraId="5CF087C1" w14:textId="77777777" w:rsidTr="00E771DF">
        <w:trPr>
          <w:gridAfter w:val="1"/>
          <w:wAfter w:w="6" w:type="dxa"/>
          <w:trHeight w:val="1159"/>
          <w:jc w:val="center"/>
        </w:trPr>
        <w:tc>
          <w:tcPr>
            <w:tcW w:w="15398" w:type="dxa"/>
            <w:gridSpan w:val="5"/>
          </w:tcPr>
          <w:p w14:paraId="53C21677" w14:textId="0CDC38C3" w:rsidR="00A83FA8" w:rsidRPr="004B78A5" w:rsidRDefault="00A83FA8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B78A5">
              <w:rPr>
                <w:rFonts w:cs="B Zar" w:hint="cs"/>
                <w:b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0288" behindDoc="1" locked="0" layoutInCell="1" allowOverlap="1" wp14:anchorId="7B84DB06" wp14:editId="32D3756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85725</wp:posOffset>
                  </wp:positionV>
                  <wp:extent cx="508000" cy="65024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78A5">
              <w:rPr>
                <w:rFonts w:cs="B Zar" w:hint="cs"/>
                <w:b/>
                <w:bCs/>
                <w:sz w:val="24"/>
                <w:szCs w:val="24"/>
                <w:rtl/>
              </w:rPr>
              <w:t>اطلاعات ارزیابی جامع</w:t>
            </w:r>
            <w:r w:rsidR="00153801" w:rsidRPr="004B78A5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حضوری</w:t>
            </w:r>
            <w:r w:rsidRPr="004B78A5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گروه</w:t>
            </w:r>
            <w:r w:rsidRPr="004B78A5">
              <w:rPr>
                <w:rFonts w:cs="B Zar" w:hint="eastAsia"/>
                <w:b/>
                <w:bCs/>
                <w:sz w:val="24"/>
                <w:szCs w:val="24"/>
                <w:rtl/>
              </w:rPr>
              <w:t>‌</w:t>
            </w:r>
            <w:r w:rsidRPr="004B78A5">
              <w:rPr>
                <w:rFonts w:cs="B Zar" w:hint="cs"/>
                <w:b/>
                <w:bCs/>
                <w:sz w:val="24"/>
                <w:szCs w:val="24"/>
                <w:rtl/>
              </w:rPr>
              <w:t>های آموزشی دانشگاه فردوسی مشهد</w:t>
            </w:r>
          </w:p>
          <w:p w14:paraId="57E4AB1F" w14:textId="0AC6CB87" w:rsidR="00A83FA8" w:rsidRDefault="00A83FA8" w:rsidP="004B78A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273A39">
              <w:rPr>
                <w:rFonts w:cs="B Zar" w:hint="cs"/>
                <w:b/>
                <w:bCs/>
                <w:sz w:val="24"/>
                <w:szCs w:val="24"/>
                <w:rtl/>
              </w:rPr>
              <w:t>نوبت</w:t>
            </w:r>
            <w:r w:rsidRPr="00273A39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="004927EE">
              <w:rPr>
                <w:rFonts w:cs="B Zar" w:hint="cs"/>
                <w:b/>
                <w:bCs/>
                <w:sz w:val="24"/>
                <w:szCs w:val="24"/>
                <w:rtl/>
              </w:rPr>
              <w:t>دوم</w:t>
            </w:r>
            <w:r w:rsidRPr="00273A39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273A39">
              <w:rPr>
                <w:rFonts w:cs="B Zar" w:hint="cs"/>
                <w:b/>
                <w:bCs/>
                <w:sz w:val="24"/>
                <w:szCs w:val="24"/>
                <w:rtl/>
              </w:rPr>
              <w:t>سال تحصیلی</w:t>
            </w:r>
            <w:r w:rsidR="00C6416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: خردادماه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C6416C">
              <w:rPr>
                <w:rFonts w:cs="B Zar" w:hint="cs"/>
                <w:sz w:val="24"/>
                <w:szCs w:val="24"/>
                <w:rtl/>
              </w:rPr>
              <w:t>1402-1401</w:t>
            </w:r>
            <w:r w:rsidR="004B78A5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14:paraId="7A85A092" w14:textId="7F942119" w:rsidR="00A83FA8" w:rsidRDefault="00A83FA8" w:rsidP="004B78A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273A39">
              <w:rPr>
                <w:rFonts w:cs="B Zar" w:hint="cs"/>
                <w:b/>
                <w:bCs/>
                <w:sz w:val="24"/>
                <w:szCs w:val="24"/>
                <w:rtl/>
              </w:rPr>
              <w:t>گروه آموزشی</w:t>
            </w:r>
            <w:r w:rsidR="004B78A5" w:rsidRPr="00273A3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E76F54" w:rsidRPr="00273A39">
              <w:rPr>
                <w:rFonts w:cs="B Zar" w:hint="cs"/>
                <w:b/>
                <w:bCs/>
                <w:sz w:val="24"/>
                <w:szCs w:val="24"/>
                <w:rtl/>
              </w:rPr>
              <w:t>علوم سیاسی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</w:t>
            </w:r>
            <w:r w:rsidRPr="00273A39">
              <w:rPr>
                <w:rFonts w:cs="B Zar" w:hint="cs"/>
                <w:b/>
                <w:bCs/>
                <w:sz w:val="24"/>
                <w:szCs w:val="24"/>
                <w:rtl/>
              </w:rPr>
              <w:t>رشته-گرایش</w:t>
            </w:r>
            <w:r w:rsidR="00E76F54" w:rsidRPr="00273A3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اندیشه سیاسی</w:t>
            </w:r>
          </w:p>
          <w:p w14:paraId="736DF8D9" w14:textId="7FEBABE3" w:rsidR="00A83FA8" w:rsidRPr="00273A39" w:rsidRDefault="00A83FA8" w:rsidP="00E76F54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73A39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دانشکده: </w:t>
            </w:r>
            <w:r w:rsidR="00E76F54" w:rsidRPr="00273A39">
              <w:rPr>
                <w:rFonts w:cs="B Zar" w:hint="cs"/>
                <w:b/>
                <w:bCs/>
                <w:sz w:val="24"/>
                <w:szCs w:val="24"/>
                <w:rtl/>
              </w:rPr>
              <w:t>حقوق و علوم سیاسی</w:t>
            </w:r>
          </w:p>
        </w:tc>
      </w:tr>
      <w:tr w:rsidR="00461076" w14:paraId="76708587" w14:textId="6A86D850" w:rsidTr="005E3938">
        <w:trPr>
          <w:gridAfter w:val="1"/>
          <w:wAfter w:w="6" w:type="dxa"/>
          <w:trHeight w:val="465"/>
          <w:jc w:val="center"/>
        </w:trPr>
        <w:tc>
          <w:tcPr>
            <w:tcW w:w="732" w:type="dxa"/>
            <w:vMerge w:val="restart"/>
            <w:vAlign w:val="center"/>
          </w:tcPr>
          <w:p w14:paraId="1294D8BF" w14:textId="77777777" w:rsidR="00461076" w:rsidRPr="005E3938" w:rsidRDefault="00461076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E3938">
              <w:rPr>
                <w:rFonts w:cs="B Zar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2228" w:type="dxa"/>
            <w:vMerge w:val="restart"/>
            <w:vAlign w:val="center"/>
          </w:tcPr>
          <w:p w14:paraId="734BE4DC" w14:textId="77777777" w:rsidR="00461076" w:rsidRPr="005E3938" w:rsidRDefault="00461076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E3938">
              <w:rPr>
                <w:rFonts w:cs="B Zar" w:hint="cs"/>
                <w:b/>
                <w:bCs/>
                <w:sz w:val="24"/>
                <w:szCs w:val="24"/>
                <w:rtl/>
              </w:rPr>
              <w:t>اسامی کمیته ارزیابی جامع به تفکیک درس</w:t>
            </w:r>
          </w:p>
        </w:tc>
        <w:tc>
          <w:tcPr>
            <w:tcW w:w="8043" w:type="dxa"/>
            <w:vMerge w:val="restart"/>
            <w:vAlign w:val="center"/>
          </w:tcPr>
          <w:p w14:paraId="4197C515" w14:textId="4F862FC4" w:rsidR="00461076" w:rsidRPr="005E3938" w:rsidRDefault="00461076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E3938">
              <w:rPr>
                <w:rFonts w:cs="B Zar" w:hint="cs"/>
                <w:b/>
                <w:bCs/>
                <w:sz w:val="24"/>
                <w:szCs w:val="24"/>
                <w:rtl/>
              </w:rPr>
              <w:t>فهرست کامل منابع ارزیابی</w:t>
            </w:r>
          </w:p>
        </w:tc>
        <w:tc>
          <w:tcPr>
            <w:tcW w:w="2431" w:type="dxa"/>
            <w:vAlign w:val="center"/>
          </w:tcPr>
          <w:p w14:paraId="4E346689" w14:textId="14A877D2" w:rsidR="00461076" w:rsidRPr="001B1113" w:rsidRDefault="00461076" w:rsidP="00461076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B1113">
              <w:rPr>
                <w:rFonts w:cs="B Zar" w:hint="cs"/>
                <w:b/>
                <w:bCs/>
                <w:sz w:val="24"/>
                <w:szCs w:val="24"/>
                <w:rtl/>
              </w:rPr>
              <w:t>ارزیابی کتبی</w:t>
            </w:r>
          </w:p>
        </w:tc>
        <w:tc>
          <w:tcPr>
            <w:tcW w:w="1964" w:type="dxa"/>
            <w:vAlign w:val="center"/>
          </w:tcPr>
          <w:p w14:paraId="52255352" w14:textId="1E09639F" w:rsidR="00461076" w:rsidRPr="001B1113" w:rsidRDefault="00461076" w:rsidP="00461076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1B111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ارزیابی شفاهی              </w:t>
            </w:r>
          </w:p>
        </w:tc>
      </w:tr>
      <w:tr w:rsidR="00E771DF" w14:paraId="39D5162A" w14:textId="1680CA6C" w:rsidTr="005E3938">
        <w:trPr>
          <w:trHeight w:val="319"/>
          <w:jc w:val="center"/>
        </w:trPr>
        <w:tc>
          <w:tcPr>
            <w:tcW w:w="732" w:type="dxa"/>
            <w:vMerge/>
            <w:vAlign w:val="center"/>
          </w:tcPr>
          <w:p w14:paraId="1D77008E" w14:textId="77777777" w:rsidR="00E771DF" w:rsidRPr="005E3938" w:rsidRDefault="00E771DF" w:rsidP="00461076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  <w:vMerge/>
            <w:vAlign w:val="center"/>
          </w:tcPr>
          <w:p w14:paraId="795D1BA7" w14:textId="77777777" w:rsidR="00E771DF" w:rsidRPr="005E3938" w:rsidRDefault="00E771DF" w:rsidP="00461076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43" w:type="dxa"/>
            <w:vMerge/>
            <w:vAlign w:val="center"/>
          </w:tcPr>
          <w:p w14:paraId="03FACE3B" w14:textId="77777777" w:rsidR="00E771DF" w:rsidRDefault="00E771DF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31" w:type="dxa"/>
            <w:vAlign w:val="center"/>
          </w:tcPr>
          <w:p w14:paraId="6E60526D" w14:textId="77777777" w:rsidR="005E3938" w:rsidRDefault="005E3938" w:rsidP="00C6416C">
            <w:pPr>
              <w:widowControl w:val="0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14:paraId="4C0B415A" w14:textId="77777777" w:rsidR="00C6416C" w:rsidRDefault="005E3938" w:rsidP="005E3938">
            <w:pPr>
              <w:widowControl w:val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چهارشنبه</w:t>
            </w:r>
            <w:r w:rsidR="00CB2A33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F6E9C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17 </w:t>
            </w:r>
          </w:p>
          <w:p w14:paraId="47C66AF3" w14:textId="41057754" w:rsidR="00E771DF" w:rsidRPr="00E771DF" w:rsidRDefault="00C6416C" w:rsidP="005E3938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C6416C">
              <w:rPr>
                <w:rFonts w:cs="B Zar"/>
                <w:b/>
                <w:bCs/>
                <w:sz w:val="28"/>
                <w:szCs w:val="28"/>
                <w:rtl/>
              </w:rPr>
              <w:t>خردادماه 1402</w:t>
            </w:r>
          </w:p>
        </w:tc>
        <w:tc>
          <w:tcPr>
            <w:tcW w:w="1970" w:type="dxa"/>
            <w:gridSpan w:val="2"/>
            <w:vAlign w:val="center"/>
          </w:tcPr>
          <w:p w14:paraId="33A0B763" w14:textId="5927ADE9" w:rsidR="00C6416C" w:rsidRPr="00C6416C" w:rsidRDefault="00C6416C" w:rsidP="00EE45E9">
            <w:pPr>
              <w:widowControl w:val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6416C">
              <w:rPr>
                <w:rFonts w:cs="B Zar"/>
                <w:b/>
                <w:bCs/>
                <w:sz w:val="28"/>
                <w:szCs w:val="28"/>
                <w:rtl/>
              </w:rPr>
              <w:t>سه شنبه 23</w:t>
            </w:r>
          </w:p>
          <w:p w14:paraId="65E249A7" w14:textId="37A81646" w:rsidR="00E771DF" w:rsidRPr="005E3938" w:rsidRDefault="00C6416C" w:rsidP="00EE45E9">
            <w:pPr>
              <w:widowControl w:val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C6416C">
              <w:rPr>
                <w:rFonts w:cs="B Zar"/>
                <w:b/>
                <w:bCs/>
                <w:sz w:val="28"/>
                <w:szCs w:val="28"/>
                <w:rtl/>
              </w:rPr>
              <w:t>خردادماه 1402</w:t>
            </w:r>
          </w:p>
        </w:tc>
      </w:tr>
      <w:tr w:rsidR="00E942CB" w14:paraId="4177D169" w14:textId="6E5C7952" w:rsidTr="005E3938">
        <w:trPr>
          <w:trHeight w:val="908"/>
          <w:jc w:val="center"/>
        </w:trPr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14:paraId="55BF7025" w14:textId="77777777" w:rsidR="00E942CB" w:rsidRPr="005E3938" w:rsidRDefault="00E942CB" w:rsidP="00E942CB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14:paraId="68A01056" w14:textId="77777777" w:rsidR="00E942CB" w:rsidRPr="005E3938" w:rsidRDefault="00E942CB" w:rsidP="00E942CB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E3938">
              <w:rPr>
                <w:rFonts w:cs="B Zar" w:hint="cs"/>
                <w:b/>
                <w:bCs/>
                <w:sz w:val="24"/>
                <w:szCs w:val="24"/>
                <w:rtl/>
              </w:rPr>
              <w:t>نام درس 1</w:t>
            </w:r>
          </w:p>
          <w:p w14:paraId="0CE7ABC3" w14:textId="77777777" w:rsidR="00E942CB" w:rsidRPr="005E3938" w:rsidRDefault="00E942CB" w:rsidP="00E942CB">
            <w:pPr>
              <w:widowControl w:val="0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</w:tcPr>
          <w:p w14:paraId="73C7B20F" w14:textId="77777777" w:rsidR="00E942CB" w:rsidRPr="005E3938" w:rsidRDefault="00E942CB" w:rsidP="00E76F54">
            <w:pPr>
              <w:widowControl w:val="0"/>
              <w:jc w:val="both"/>
              <w:rPr>
                <w:rFonts w:cs="Zar"/>
                <w:b/>
                <w:bCs/>
                <w:color w:val="000000" w:themeColor="text1"/>
                <w:sz w:val="32"/>
                <w:szCs w:val="32"/>
              </w:rPr>
            </w:pPr>
            <w:r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روش شناسی </w:t>
            </w:r>
            <w:r w:rsidRPr="005E3938">
              <w:rPr>
                <w:rFonts w:cs="Zar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p w14:paraId="2EB50D6A" w14:textId="449AA860" w:rsidR="00E942CB" w:rsidRPr="005E3938" w:rsidRDefault="00E942CB" w:rsidP="00E76F54">
            <w:pPr>
              <w:widowControl w:val="0"/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>روح الله اسلامی</w:t>
            </w:r>
          </w:p>
        </w:tc>
        <w:tc>
          <w:tcPr>
            <w:tcW w:w="8043" w:type="dxa"/>
          </w:tcPr>
          <w:p w14:paraId="3530C0E3" w14:textId="74111714" w:rsidR="00E76F54" w:rsidRPr="00E76F54" w:rsidRDefault="00E76F54" w:rsidP="00E76F54">
            <w:pPr>
              <w:pStyle w:val="ListParagraph"/>
              <w:bidi/>
              <w:ind w:left="-630" w:right="-72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فی، برایان(1393)</w:t>
            </w:r>
            <w:r w:rsidRPr="00E76F54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فلسفه‌ی امروزین علوم اجتماعی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، ترجمه‌ خشایار دیهیمی، تهران: طرح نو.</w:t>
            </w:r>
          </w:p>
          <w:p w14:paraId="7136A6B6" w14:textId="77777777" w:rsidR="00E76F54" w:rsidRPr="00E76F54" w:rsidRDefault="00E76F54" w:rsidP="00E76F54">
            <w:pPr>
              <w:pStyle w:val="ListParagraph"/>
              <w:bidi/>
              <w:ind w:left="-630" w:right="-72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مارش، دیوید؛ استوکر، جری(1378)</w:t>
            </w:r>
            <w:r w:rsidRPr="00E76F54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روش و نظریه در علوم سیاسی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، ترجمه‌ امیرمحمّد حاجی‌یوسفی، تهران: پژوهشکده‌ی مطالعات راهبردی.</w:t>
            </w:r>
          </w:p>
          <w:p w14:paraId="0916653B" w14:textId="77777777" w:rsidR="00E76F54" w:rsidRPr="00E76F54" w:rsidRDefault="00E76F54" w:rsidP="00E76F54">
            <w:pPr>
              <w:pStyle w:val="ListParagraph"/>
              <w:bidi/>
              <w:ind w:left="-630" w:right="-720"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های، کالین(1388)</w:t>
            </w:r>
            <w:r w:rsidRPr="00E76F54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درآمدی انتقادی بر تحلیل سیاسی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، ترجمه‌ احمد گل‌محمّدی، تهران: نشر نی.</w:t>
            </w:r>
          </w:p>
          <w:p w14:paraId="72D07079" w14:textId="77777777" w:rsidR="00E942CB" w:rsidRPr="00E76F54" w:rsidRDefault="00E942CB" w:rsidP="00E76F54">
            <w:pPr>
              <w:widowControl w:val="0"/>
              <w:jc w:val="both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431" w:type="dxa"/>
          </w:tcPr>
          <w:p w14:paraId="50CCBCCA" w14:textId="0A5CD017" w:rsidR="005E3938" w:rsidRDefault="005E3938" w:rsidP="004B78A5">
            <w:pPr>
              <w:widowControl w:val="0"/>
              <w:jc w:val="both"/>
              <w:rPr>
                <w:rFonts w:cs="B Zar"/>
                <w:sz w:val="18"/>
                <w:szCs w:val="18"/>
                <w:rtl/>
              </w:rPr>
            </w:pPr>
          </w:p>
          <w:p w14:paraId="25A7A640" w14:textId="2BA198F4" w:rsidR="005E3938" w:rsidRDefault="005E3938" w:rsidP="005E3938">
            <w:pPr>
              <w:widowControl w:val="0"/>
              <w:jc w:val="center"/>
              <w:rPr>
                <w:rFonts w:cs="B Zar"/>
                <w:sz w:val="18"/>
                <w:szCs w:val="18"/>
                <w:rtl/>
              </w:rPr>
            </w:pPr>
          </w:p>
          <w:p w14:paraId="717588DA" w14:textId="77777777" w:rsidR="005E3938" w:rsidRDefault="005E3938" w:rsidP="005E3938">
            <w:pPr>
              <w:widowControl w:val="0"/>
              <w:jc w:val="center"/>
              <w:rPr>
                <w:rFonts w:cs="B Zar"/>
                <w:sz w:val="18"/>
                <w:szCs w:val="18"/>
                <w:rtl/>
              </w:rPr>
            </w:pPr>
          </w:p>
          <w:p w14:paraId="461582FA" w14:textId="168CC830" w:rsidR="005E3938" w:rsidRPr="005E3938" w:rsidRDefault="005E3938" w:rsidP="005E3938">
            <w:pPr>
              <w:widowControl w:val="0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5E3938">
              <w:rPr>
                <w:rFonts w:cs="B Zar" w:hint="cs"/>
                <w:b/>
                <w:bCs/>
                <w:sz w:val="32"/>
                <w:szCs w:val="32"/>
                <w:rtl/>
              </w:rPr>
              <w:t xml:space="preserve">8-10   </w:t>
            </w:r>
          </w:p>
        </w:tc>
        <w:tc>
          <w:tcPr>
            <w:tcW w:w="1970" w:type="dxa"/>
            <w:gridSpan w:val="2"/>
          </w:tcPr>
          <w:p w14:paraId="385F8E7E" w14:textId="77777777" w:rsidR="00F25213" w:rsidRDefault="00F25213" w:rsidP="00F25213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پذیرفته شدگان کتبی بر اساس حروف الفبا دعوت به مصاحبه می شوند.</w:t>
            </w:r>
          </w:p>
          <w:p w14:paraId="6CA72836" w14:textId="31E89DA0" w:rsidR="00E942CB" w:rsidRDefault="00E942CB" w:rsidP="00F25213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E942CB" w14:paraId="3B5947C2" w14:textId="2595823E" w:rsidTr="005E3938">
        <w:trPr>
          <w:trHeight w:val="1457"/>
          <w:jc w:val="center"/>
        </w:trPr>
        <w:tc>
          <w:tcPr>
            <w:tcW w:w="732" w:type="dxa"/>
            <w:vAlign w:val="center"/>
          </w:tcPr>
          <w:p w14:paraId="2CA981F0" w14:textId="4F06E501" w:rsidR="00E942CB" w:rsidRPr="005E3938" w:rsidRDefault="00E942CB" w:rsidP="00E942CB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E3938">
              <w:rPr>
                <w:rFonts w:cs="B Zar" w:hint="cs"/>
                <w:b/>
                <w:bCs/>
                <w:sz w:val="24"/>
                <w:szCs w:val="24"/>
                <w:rtl/>
              </w:rPr>
              <w:t>نام درس 2</w:t>
            </w:r>
          </w:p>
        </w:tc>
        <w:tc>
          <w:tcPr>
            <w:tcW w:w="2228" w:type="dxa"/>
          </w:tcPr>
          <w:p w14:paraId="7C3A4B28" w14:textId="07619B99" w:rsidR="00E942CB" w:rsidRPr="005E3938" w:rsidRDefault="00E942CB" w:rsidP="00866DB1">
            <w:pPr>
              <w:widowControl w:val="0"/>
              <w:rPr>
                <w:rFonts w:cs="Za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>اندیشه سیاسی غرب</w:t>
            </w:r>
            <w:r w:rsidR="00E76F54"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>:</w:t>
            </w:r>
          </w:p>
          <w:p w14:paraId="47802E28" w14:textId="77777777" w:rsidR="00E942CB" w:rsidRPr="005E3938" w:rsidRDefault="00E942CB" w:rsidP="00E942CB">
            <w:pPr>
              <w:widowControl w:val="0"/>
              <w:jc w:val="both"/>
              <w:rPr>
                <w:rFonts w:cs="Za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>سید حسین اطهری</w:t>
            </w:r>
          </w:p>
          <w:p w14:paraId="7DEA9107" w14:textId="04422CE5" w:rsidR="00E942CB" w:rsidRPr="005E3938" w:rsidRDefault="00E942CB" w:rsidP="00E76F54">
            <w:pPr>
              <w:widowControl w:val="0"/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>روح</w:t>
            </w:r>
            <w:r w:rsidR="00E76F54"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>الله اسلامی</w:t>
            </w:r>
          </w:p>
        </w:tc>
        <w:tc>
          <w:tcPr>
            <w:tcW w:w="8043" w:type="dxa"/>
          </w:tcPr>
          <w:p w14:paraId="2D260576" w14:textId="0A39FF51" w:rsidR="00E942CB" w:rsidRDefault="00E050CD" w:rsidP="00E942CB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مایکل برسفورد فاستر، خداوندان اندیشه سیاسی</w:t>
            </w:r>
          </w:p>
          <w:p w14:paraId="6E047268" w14:textId="23E1BC60" w:rsidR="00E050CD" w:rsidRDefault="00E050CD" w:rsidP="00E942CB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بشیریه، اندیشه سیاسی قرن 20</w:t>
            </w:r>
          </w:p>
          <w:p w14:paraId="2604857E" w14:textId="2F4FD694" w:rsidR="00E050CD" w:rsidRDefault="00E050CD" w:rsidP="00E942CB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جواد طباطبایی، جدال قدیم و جدید</w:t>
            </w:r>
          </w:p>
          <w:p w14:paraId="24E7B619" w14:textId="07608374" w:rsidR="00E050CD" w:rsidRDefault="00E050CD" w:rsidP="00E942CB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مارشال برمن، تجربه مدرنیته</w:t>
            </w:r>
          </w:p>
          <w:p w14:paraId="1C9FBE27" w14:textId="7A6D6817" w:rsidR="00E050CD" w:rsidRDefault="00E050CD" w:rsidP="00E942CB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ایان باربور، علم و دین</w:t>
            </w:r>
          </w:p>
          <w:p w14:paraId="523F3BFB" w14:textId="42974697" w:rsidR="00E050CD" w:rsidRDefault="00E050CD" w:rsidP="00E942CB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تئودور گمپرتس، متفکران یونانی</w:t>
            </w:r>
          </w:p>
          <w:p w14:paraId="407BE878" w14:textId="633177AA" w:rsidR="00E050CD" w:rsidRDefault="00332B7F" w:rsidP="00E942CB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موریس باربیه، دین و سیاست در اندیشه مدرن</w:t>
            </w:r>
          </w:p>
          <w:p w14:paraId="2ACAA644" w14:textId="1D4274E4" w:rsidR="00E942CB" w:rsidRPr="00332B7F" w:rsidRDefault="00332B7F" w:rsidP="00332B7F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موریس باربیه، مدرنیته سیاسی</w:t>
            </w:r>
          </w:p>
        </w:tc>
        <w:tc>
          <w:tcPr>
            <w:tcW w:w="2431" w:type="dxa"/>
          </w:tcPr>
          <w:p w14:paraId="4D2BBDFE" w14:textId="2224AADE" w:rsidR="005E3938" w:rsidRDefault="005E3938" w:rsidP="005E393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  <w:p w14:paraId="73BBC835" w14:textId="05FC96FD" w:rsidR="005E3938" w:rsidRDefault="005E3938" w:rsidP="005E393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  <w:p w14:paraId="46391398" w14:textId="16B18417" w:rsidR="005E3938" w:rsidRDefault="005E3938" w:rsidP="005E393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  <w:p w14:paraId="33251FFA" w14:textId="32488772" w:rsidR="005E3938" w:rsidRDefault="005E3938" w:rsidP="005E393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  <w:p w14:paraId="23810126" w14:textId="2715D564" w:rsidR="005E3938" w:rsidRDefault="005E3938" w:rsidP="005E393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  <w:p w14:paraId="0BA814DA" w14:textId="13E0E8AB" w:rsidR="005E3938" w:rsidRPr="005E3938" w:rsidRDefault="005E3938" w:rsidP="005E3938">
            <w:pPr>
              <w:widowControl w:val="0"/>
              <w:jc w:val="center"/>
              <w:rPr>
                <w:rFonts w:cs="B Zar"/>
                <w:b/>
                <w:bCs/>
                <w:sz w:val="32"/>
                <w:szCs w:val="32"/>
              </w:rPr>
            </w:pPr>
            <w:r w:rsidRPr="005E3938">
              <w:rPr>
                <w:rFonts w:cs="B Zar" w:hint="cs"/>
                <w:b/>
                <w:bCs/>
                <w:sz w:val="32"/>
                <w:szCs w:val="32"/>
                <w:rtl/>
              </w:rPr>
              <w:t>10-12</w:t>
            </w:r>
          </w:p>
          <w:p w14:paraId="67DA0709" w14:textId="79603037" w:rsidR="00E942CB" w:rsidRDefault="00E942CB" w:rsidP="00E76F54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70" w:type="dxa"/>
            <w:gridSpan w:val="2"/>
          </w:tcPr>
          <w:p w14:paraId="411B8BD9" w14:textId="77777777" w:rsidR="00F25213" w:rsidRDefault="00F25213" w:rsidP="00F25213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پذیرفته شدگان کتبی بر اساس حروف الفبا دعوت به مصاحبه می شوند.</w:t>
            </w:r>
          </w:p>
          <w:p w14:paraId="73B25A3D" w14:textId="43F3C1D7" w:rsidR="00E942CB" w:rsidRDefault="00E942CB" w:rsidP="00F25213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E942CB" w14:paraId="3866ABC7" w14:textId="2C538D74" w:rsidTr="005E3938">
        <w:trPr>
          <w:trHeight w:val="1250"/>
          <w:jc w:val="center"/>
        </w:trPr>
        <w:tc>
          <w:tcPr>
            <w:tcW w:w="732" w:type="dxa"/>
            <w:vAlign w:val="center"/>
          </w:tcPr>
          <w:p w14:paraId="6B22BB22" w14:textId="1B777C9D" w:rsidR="00E942CB" w:rsidRPr="005E3938" w:rsidRDefault="00E942CB" w:rsidP="00E942CB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14:paraId="67E360F8" w14:textId="77777777" w:rsidR="00E942CB" w:rsidRPr="005E3938" w:rsidRDefault="00E942CB" w:rsidP="00E942CB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E3938">
              <w:rPr>
                <w:rFonts w:cs="B Zar" w:hint="cs"/>
                <w:b/>
                <w:bCs/>
                <w:sz w:val="24"/>
                <w:szCs w:val="24"/>
                <w:rtl/>
              </w:rPr>
              <w:t>نام درس 3</w:t>
            </w:r>
          </w:p>
          <w:p w14:paraId="7A5EE088" w14:textId="77777777" w:rsidR="00E942CB" w:rsidRPr="005E3938" w:rsidRDefault="00E942CB" w:rsidP="00E942CB">
            <w:pPr>
              <w:widowControl w:val="0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</w:tcPr>
          <w:p w14:paraId="0563FB67" w14:textId="7572E637" w:rsidR="00E942CB" w:rsidRPr="005E3938" w:rsidRDefault="00E942CB" w:rsidP="009B374E">
            <w:pPr>
              <w:widowControl w:val="0"/>
              <w:rPr>
                <w:rFonts w:cs="Za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>اندیشه سیاسی اسلام</w:t>
            </w:r>
            <w:r w:rsidR="003E45C5"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>:</w:t>
            </w:r>
          </w:p>
          <w:p w14:paraId="747E9620" w14:textId="77777777" w:rsidR="00E942CB" w:rsidRPr="005E3938" w:rsidRDefault="00E942CB" w:rsidP="00E942CB">
            <w:pPr>
              <w:widowControl w:val="0"/>
              <w:jc w:val="both"/>
              <w:rPr>
                <w:rFonts w:cs="Za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>سید حسین اطهری</w:t>
            </w:r>
          </w:p>
          <w:p w14:paraId="24D8CB6D" w14:textId="0661B817" w:rsidR="00E942CB" w:rsidRPr="005E3938" w:rsidRDefault="00E942CB" w:rsidP="00E942CB">
            <w:pPr>
              <w:widowControl w:val="0"/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>مهدی نجف زاده</w:t>
            </w:r>
          </w:p>
        </w:tc>
        <w:tc>
          <w:tcPr>
            <w:tcW w:w="8043" w:type="dxa"/>
          </w:tcPr>
          <w:p w14:paraId="5D95839C" w14:textId="77777777" w:rsidR="00E942CB" w:rsidRPr="00E942CB" w:rsidRDefault="00E942CB" w:rsidP="00E942CB">
            <w:pPr>
              <w:ind w:right="-720"/>
              <w:jc w:val="both"/>
              <w:rPr>
                <w:rFonts w:ascii="Arial" w:hAnsi="Arial" w:cs="B Lotus"/>
                <w:sz w:val="18"/>
                <w:szCs w:val="18"/>
                <w:rtl/>
              </w:rPr>
            </w:pPr>
            <w:r w:rsidRPr="00E942CB">
              <w:rPr>
                <w:rFonts w:cs="B Lotus" w:hint="cs"/>
                <w:sz w:val="18"/>
                <w:szCs w:val="18"/>
                <w:rtl/>
              </w:rPr>
              <w:t>ب‍روج‍ردی‌،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 xml:space="preserve">م‍ه‍رزاد (1384)،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روشنفکران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ایرانی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و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غرب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: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سرگذشت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نافرجام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بومی‌گرایی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ترجمه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جمشید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 xml:space="preserve">شیرازی، </w:t>
            </w:r>
            <w:r w:rsidRPr="00E942CB">
              <w:rPr>
                <w:rFonts w:cs="B Lotus"/>
                <w:sz w:val="18"/>
                <w:szCs w:val="18"/>
                <w:rtl/>
              </w:rPr>
              <w:t>‏</w:t>
            </w:r>
            <w:dir w:val="rtl">
              <w:r w:rsidRPr="00E942CB">
                <w:rPr>
                  <w:rFonts w:cs="B Lotus" w:hint="cs"/>
                  <w:sz w:val="18"/>
                  <w:szCs w:val="18"/>
                  <w:rtl/>
                </w:rPr>
                <w:t>تهران</w:t>
              </w:r>
              <w:r w:rsidRPr="00E942CB">
                <w:rPr>
                  <w:rFonts w:ascii="Times New Roman" w:eastAsia="MS Mincho" w:hAnsi="Times New Roman" w:cs="Times New Roman" w:hint="cs"/>
                  <w:sz w:val="18"/>
                  <w:szCs w:val="18"/>
                  <w:rtl/>
                </w:rPr>
                <w:t>‬</w:t>
              </w:r>
              <w:r w:rsidRPr="00E942CB">
                <w:rPr>
                  <w:rFonts w:cs="B Lotus" w:hint="cs"/>
                  <w:sz w:val="18"/>
                  <w:szCs w:val="18"/>
                  <w:rtl/>
                </w:rPr>
                <w:t>‏</w:t>
              </w:r>
              <w:dir w:val="rtl">
                <w:r w:rsidRPr="00E942CB">
                  <w:rPr>
                    <w:rFonts w:cs="B Lotus"/>
                    <w:sz w:val="18"/>
                    <w:szCs w:val="18"/>
                    <w:rtl/>
                  </w:rPr>
                  <w:t xml:space="preserve">: </w:t>
                </w:r>
                <w:r w:rsidRPr="00E942CB">
                  <w:rPr>
                    <w:rFonts w:cs="B Lotus" w:hint="cs"/>
                    <w:sz w:val="18"/>
                    <w:szCs w:val="18"/>
                    <w:rtl/>
                  </w:rPr>
                  <w:t>نشر</w:t>
                </w:r>
                <w:r w:rsidRPr="00E942CB">
                  <w:rPr>
                    <w:rFonts w:cs="B Lotus"/>
                    <w:sz w:val="18"/>
                    <w:szCs w:val="18"/>
                    <w:rtl/>
                  </w:rPr>
                  <w:t xml:space="preserve"> </w:t>
                </w:r>
                <w:r w:rsidRPr="00E942CB">
                  <w:rPr>
                    <w:rFonts w:cs="B Lotus" w:hint="cs"/>
                    <w:sz w:val="18"/>
                    <w:szCs w:val="18"/>
                    <w:rtl/>
                  </w:rPr>
                  <w:t>و</w:t>
                </w:r>
                <w:r w:rsidRPr="00E942CB">
                  <w:rPr>
                    <w:rFonts w:cs="B Lotus"/>
                    <w:sz w:val="18"/>
                    <w:szCs w:val="18"/>
                    <w:rtl/>
                  </w:rPr>
                  <w:t xml:space="preserve"> </w:t>
                </w:r>
                <w:r w:rsidRPr="00E942CB">
                  <w:rPr>
                    <w:rFonts w:cs="B Lotus" w:hint="cs"/>
                    <w:sz w:val="18"/>
                    <w:szCs w:val="18"/>
                    <w:rtl/>
                  </w:rPr>
                  <w:t>پژوهش</w:t>
                </w:r>
                <w:r w:rsidRPr="00E942CB">
                  <w:rPr>
                    <w:rFonts w:cs="B Lotus"/>
                    <w:sz w:val="18"/>
                    <w:szCs w:val="18"/>
                    <w:rtl/>
                  </w:rPr>
                  <w:t xml:space="preserve"> </w:t>
                </w:r>
                <w:r w:rsidRPr="00E942CB">
                  <w:rPr>
                    <w:rFonts w:cs="B Lotus" w:hint="cs"/>
                    <w:sz w:val="18"/>
                    <w:szCs w:val="18"/>
                    <w:rtl/>
                  </w:rPr>
                  <w:t>فرزان</w:t>
                </w:r>
                <w:r w:rsidRPr="00E942CB">
                  <w:rPr>
                    <w:rFonts w:cs="B Lotus"/>
                    <w:sz w:val="18"/>
                    <w:szCs w:val="18"/>
                    <w:rtl/>
                  </w:rPr>
                  <w:t xml:space="preserve"> </w:t>
                </w:r>
                <w:r w:rsidRPr="00E942CB">
                  <w:rPr>
                    <w:rFonts w:cs="B Lotus" w:hint="cs"/>
                    <w:sz w:val="18"/>
                    <w:szCs w:val="18"/>
                    <w:rtl/>
                  </w:rPr>
                  <w:t>روز</w:t>
                </w:r>
                <w:r w:rsidRPr="00E942CB">
                  <w:rPr>
                    <w:rFonts w:ascii="Times New Roman" w:eastAsia="MS Mincho" w:hAnsi="Times New Roman" w:cs="Times New Roman" w:hint="cs"/>
                    <w:sz w:val="18"/>
                    <w:szCs w:val="18"/>
                    <w:rtl/>
                  </w:rPr>
                  <w:t>‬</w:t>
                </w:r>
                <w:r w:rsidRPr="00E942CB">
                  <w:rPr>
                    <w:rFonts w:cs="B Lotus" w:hint="cs"/>
                    <w:sz w:val="18"/>
                    <w:szCs w:val="18"/>
                    <w:rtl/>
                  </w:rPr>
                  <w:t>‏</w:t>
                </w:r>
                <w:r w:rsidRPr="00E942CB">
                  <w:rPr>
                    <w:rFonts w:ascii="MS Mincho" w:eastAsia="MS Mincho" w:hAnsi="MS Mincho" w:cs="B Lotus" w:hint="cs"/>
                    <w:sz w:val="18"/>
                    <w:szCs w:val="18"/>
                    <w:rtl/>
                  </w:rPr>
                  <w:t>.</w:t>
                </w:r>
                <w:r w:rsidRPr="00E942CB">
                  <w:rPr>
                    <w:rFonts w:ascii="Times New Roman" w:eastAsia="MS Mincho" w:hAnsi="Times New Roman" w:cs="Times New Roman" w:hint="cs"/>
                    <w:sz w:val="18"/>
                    <w:szCs w:val="18"/>
                    <w:rtl/>
                  </w:rPr>
                  <w:t>‬</w:t>
                </w:r>
                <w:r w:rsidRPr="00E942CB">
                  <w:rPr>
                    <w:rFonts w:ascii="Times New Roman" w:hAnsi="Times New Roman" w:cs="Times New Roman" w:hint="cs"/>
                    <w:sz w:val="18"/>
                    <w:szCs w:val="18"/>
                    <w:rtl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Pr="00E942CB">
                  <w:rPr>
                    <w:rFonts w:ascii="Arial" w:hAnsi="Arial" w:cs="Arial"/>
                    <w:sz w:val="18"/>
                    <w:szCs w:val="18"/>
                  </w:rPr>
                  <w:t>‬</w:t>
                </w:r>
                <w:r w:rsidR="004E5544">
                  <w:t>‬</w:t>
                </w:r>
                <w:r w:rsidR="004E5544">
                  <w:t>‬</w:t>
                </w:r>
                <w:r w:rsidR="00904B6E">
                  <w:t>‬</w:t>
                </w:r>
                <w:r w:rsidR="00904B6E">
                  <w:t>‬</w:t>
                </w:r>
                <w:r w:rsidR="004B78A5">
                  <w:t>‬</w:t>
                </w:r>
                <w:r w:rsidR="004B78A5">
                  <w:t>‬</w:t>
                </w:r>
                <w:r w:rsidR="0071708B">
                  <w:t>‬</w:t>
                </w:r>
                <w:r w:rsidR="0071708B"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 w:rsidR="00000000">
                  <w:t>‬</w:t>
                </w:r>
                <w:r w:rsidR="00000000">
                  <w:t>‬</w:t>
                </w:r>
              </w:dir>
            </w:dir>
          </w:p>
          <w:p w14:paraId="4BE6DCC0" w14:textId="77777777" w:rsidR="00E942CB" w:rsidRPr="00E942CB" w:rsidRDefault="00E942CB" w:rsidP="00E942CB">
            <w:pPr>
              <w:ind w:right="-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/>
                <w:sz w:val="18"/>
                <w:szCs w:val="18"/>
                <w:rtl/>
              </w:rPr>
              <w:t>جابر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ی،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eastAsia"/>
                <w:sz w:val="18"/>
                <w:szCs w:val="18"/>
                <w:rtl/>
              </w:rPr>
              <w:t>محمدعابد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 xml:space="preserve">(1384)، 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عقل س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</w:t>
            </w:r>
            <w:r w:rsidRPr="00E942CB">
              <w:rPr>
                <w:rFonts w:cs="B Lotus" w:hint="eastAsia"/>
                <w:i/>
                <w:iCs/>
                <w:sz w:val="18"/>
                <w:szCs w:val="18"/>
                <w:rtl/>
              </w:rPr>
              <w:t>اس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در اسلا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م</w:t>
            </w:r>
            <w:r w:rsidRPr="00E942CB">
              <w:rPr>
                <w:rFonts w:cs="B Lotus" w:hint="eastAsia"/>
                <w:sz w:val="18"/>
                <w:szCs w:val="18"/>
                <w:rtl/>
              </w:rPr>
              <w:t>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 xml:space="preserve">ترجمه </w:t>
            </w:r>
            <w:r w:rsidRPr="00E942CB">
              <w:rPr>
                <w:rFonts w:cs="B Lotus"/>
                <w:sz w:val="18"/>
                <w:szCs w:val="18"/>
                <w:rtl/>
              </w:rPr>
              <w:t>عبدالرضا سوار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ی، تهران</w:t>
            </w:r>
            <w:r w:rsidRPr="00E942CB">
              <w:rPr>
                <w:rFonts w:cs="B Lotus"/>
                <w:sz w:val="18"/>
                <w:szCs w:val="18"/>
                <w:rtl/>
              </w:rPr>
              <w:t>: گام نو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.</w:t>
            </w:r>
          </w:p>
          <w:p w14:paraId="53BBCF54" w14:textId="77777777" w:rsidR="00E942CB" w:rsidRPr="00E942CB" w:rsidRDefault="00E942CB" w:rsidP="00E942CB">
            <w:pPr>
              <w:ind w:right="-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 w:hint="cs"/>
                <w:sz w:val="18"/>
                <w:szCs w:val="18"/>
                <w:rtl/>
              </w:rPr>
              <w:t xml:space="preserve">روزنتال، اروین آیزاک یاکوب (1388)،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اندیشه‌ سیاسی اسلام در سده‌های میانه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 ترجمه‌ی علی اردستانی، تهران: قومس.</w:t>
            </w:r>
          </w:p>
          <w:p w14:paraId="670DA9A6" w14:textId="77777777" w:rsidR="00E942CB" w:rsidRPr="00E942CB" w:rsidRDefault="00E942CB" w:rsidP="00E942CB">
            <w:pPr>
              <w:ind w:right="-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 w:hint="cs"/>
                <w:sz w:val="18"/>
                <w:szCs w:val="18"/>
                <w:rtl/>
              </w:rPr>
              <w:t xml:space="preserve">عنایت، حمید (1362)، 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اندیشه‌ سیاسی در اسلام معاصر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، ترجمه بهاءالدّین خرّمشاهی، تهران: خوارزمی.</w:t>
            </w:r>
          </w:p>
          <w:p w14:paraId="2823BD24" w14:textId="2FAE0F6A" w:rsidR="00E942CB" w:rsidRPr="00E942CB" w:rsidRDefault="00E942CB" w:rsidP="00E942CB">
            <w:pPr>
              <w:ind w:right="-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/>
                <w:sz w:val="18"/>
                <w:szCs w:val="18"/>
                <w:rtl/>
              </w:rPr>
              <w:t>کد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ی</w:t>
            </w:r>
            <w:r w:rsidRPr="00E942CB">
              <w:rPr>
                <w:rFonts w:cs="B Lotus" w:hint="eastAsia"/>
                <w:sz w:val="18"/>
                <w:szCs w:val="18"/>
                <w:rtl/>
              </w:rPr>
              <w:t>ور،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جم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ی</w:t>
            </w:r>
            <w:r w:rsidRPr="00E942CB">
              <w:rPr>
                <w:rFonts w:cs="B Lotus" w:hint="eastAsia"/>
                <w:sz w:val="18"/>
                <w:szCs w:val="18"/>
                <w:rtl/>
              </w:rPr>
              <w:t>له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 xml:space="preserve"> (1378)،</w:t>
            </w:r>
            <w:r w:rsidRPr="00E942CB">
              <w:rPr>
                <w:rFonts w:cs="B Lotus"/>
                <w:sz w:val="18"/>
                <w:szCs w:val="18"/>
                <w:rtl/>
              </w:rPr>
              <w:t xml:space="preserve"> 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تحول گفتمان س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</w:t>
            </w:r>
            <w:r w:rsidRPr="00E942CB">
              <w:rPr>
                <w:rFonts w:cs="B Lotus" w:hint="eastAsia"/>
                <w:i/>
                <w:iCs/>
                <w:sz w:val="18"/>
                <w:szCs w:val="18"/>
                <w:rtl/>
              </w:rPr>
              <w:t>اس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ش</w:t>
            </w:r>
            <w:r w:rsidRPr="00E942CB">
              <w:rPr>
                <w:rFonts w:cs="B Lotus" w:hint="cs"/>
                <w:i/>
                <w:iCs/>
                <w:sz w:val="18"/>
                <w:szCs w:val="18"/>
                <w:rtl/>
              </w:rPr>
              <w:t>ی</w:t>
            </w:r>
            <w:r w:rsidRPr="00E942CB">
              <w:rPr>
                <w:rFonts w:cs="B Lotus" w:hint="eastAsia"/>
                <w:i/>
                <w:iCs/>
                <w:sz w:val="18"/>
                <w:szCs w:val="18"/>
                <w:rtl/>
              </w:rPr>
              <w:t>عه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 xml:space="preserve"> در اسلام</w:t>
            </w:r>
            <w:r w:rsidRPr="00E942CB">
              <w:rPr>
                <w:rFonts w:cs="B Lotus"/>
                <w:sz w:val="18"/>
                <w:szCs w:val="18"/>
                <w:rtl/>
              </w:rPr>
              <w:t>. تهران: طرح نو</w:t>
            </w:r>
            <w:r w:rsidRPr="00E942CB">
              <w:rPr>
                <w:rFonts w:cs="B Lotus" w:hint="cs"/>
                <w:sz w:val="18"/>
                <w:szCs w:val="18"/>
                <w:rtl/>
              </w:rPr>
              <w:t>.</w:t>
            </w:r>
          </w:p>
          <w:p w14:paraId="7E1BD568" w14:textId="5CACE285" w:rsidR="00E942CB" w:rsidRDefault="00E942CB" w:rsidP="00E942CB">
            <w:pPr>
              <w:ind w:right="-720"/>
              <w:jc w:val="both"/>
              <w:rPr>
                <w:rFonts w:cs="B Lotus"/>
                <w:sz w:val="18"/>
                <w:szCs w:val="18"/>
                <w:rtl/>
              </w:rPr>
            </w:pPr>
            <w:r w:rsidRPr="00E942CB">
              <w:rPr>
                <w:rFonts w:cs="B Lotus"/>
                <w:sz w:val="18"/>
                <w:szCs w:val="18"/>
                <w:rtl/>
              </w:rPr>
              <w:t xml:space="preserve">لمبتون، آن (1379)، </w:t>
            </w:r>
            <w:r w:rsidRPr="00E942CB">
              <w:rPr>
                <w:rFonts w:cs="B Lotus"/>
                <w:i/>
                <w:iCs/>
                <w:sz w:val="18"/>
                <w:szCs w:val="18"/>
                <w:rtl/>
              </w:rPr>
              <w:t>دولت و حکومت در اسلام</w:t>
            </w:r>
            <w:r w:rsidRPr="00E942CB">
              <w:rPr>
                <w:rFonts w:cs="B Lotus"/>
                <w:sz w:val="18"/>
                <w:szCs w:val="18"/>
                <w:rtl/>
              </w:rPr>
              <w:t>، ترجمه محمد مهدي فقيهي. تهران: شفيعي.</w:t>
            </w:r>
          </w:p>
          <w:p w14:paraId="6F7AF197" w14:textId="749591C0" w:rsidR="00332B7F" w:rsidRDefault="00332B7F" w:rsidP="00E942CB">
            <w:pPr>
              <w:ind w:right="-720"/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عباس منوچهری، تاریخ فکری ایران معاصر</w:t>
            </w:r>
          </w:p>
          <w:p w14:paraId="2905755A" w14:textId="1EA0AFD2" w:rsidR="00332B7F" w:rsidRPr="00E942CB" w:rsidRDefault="00332B7F" w:rsidP="00E942CB">
            <w:pPr>
              <w:ind w:right="-720"/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جواد طباطبایی، زوال اندیشه</w:t>
            </w:r>
          </w:p>
          <w:p w14:paraId="2C00DE8E" w14:textId="77777777" w:rsidR="00E942CB" w:rsidRDefault="00E942CB" w:rsidP="00332B7F">
            <w:pPr>
              <w:ind w:right="-72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31" w:type="dxa"/>
          </w:tcPr>
          <w:p w14:paraId="0D43A407" w14:textId="0AF922AE" w:rsidR="00E942CB" w:rsidRPr="005E3938" w:rsidRDefault="005E3938" w:rsidP="005E3938">
            <w:pPr>
              <w:widowControl w:val="0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5E3938">
              <w:rPr>
                <w:rFonts w:cs="B Zar" w:hint="cs"/>
                <w:b/>
                <w:bCs/>
                <w:sz w:val="32"/>
                <w:szCs w:val="32"/>
                <w:rtl/>
              </w:rPr>
              <w:lastRenderedPageBreak/>
              <w:t>14-16</w:t>
            </w:r>
          </w:p>
        </w:tc>
        <w:tc>
          <w:tcPr>
            <w:tcW w:w="1970" w:type="dxa"/>
            <w:gridSpan w:val="2"/>
          </w:tcPr>
          <w:p w14:paraId="2493161F" w14:textId="77777777" w:rsidR="00F25213" w:rsidRDefault="00F25213" w:rsidP="00F25213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پذیرفته شدگان کتبی بر اساس حروف الفبا دعوت به مصاحبه می شوند.</w:t>
            </w:r>
          </w:p>
          <w:p w14:paraId="1C665E34" w14:textId="4B033A0C" w:rsidR="00E942CB" w:rsidRDefault="00E942CB" w:rsidP="00F25213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E942CB" w14:paraId="22E79F88" w14:textId="2A492D52" w:rsidTr="005E3938">
        <w:trPr>
          <w:trHeight w:val="2420"/>
          <w:jc w:val="center"/>
        </w:trPr>
        <w:tc>
          <w:tcPr>
            <w:tcW w:w="732" w:type="dxa"/>
            <w:vAlign w:val="center"/>
          </w:tcPr>
          <w:p w14:paraId="55D8C1FD" w14:textId="37523AEB" w:rsidR="00E942CB" w:rsidRPr="005E3938" w:rsidRDefault="00E942CB" w:rsidP="00E942CB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14:paraId="54C38A9A" w14:textId="21E86AA0" w:rsidR="00E942CB" w:rsidRPr="005E3938" w:rsidRDefault="00E942CB" w:rsidP="00E942CB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5E3938">
              <w:rPr>
                <w:rFonts w:cs="B Zar" w:hint="cs"/>
                <w:b/>
                <w:bCs/>
                <w:sz w:val="24"/>
                <w:szCs w:val="24"/>
                <w:rtl/>
              </w:rPr>
              <w:t>نام درس 4</w:t>
            </w:r>
          </w:p>
          <w:p w14:paraId="2CE662A9" w14:textId="77777777" w:rsidR="00E942CB" w:rsidRPr="005E3938" w:rsidRDefault="00E942CB" w:rsidP="00E942CB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8" w:type="dxa"/>
          </w:tcPr>
          <w:p w14:paraId="6DDFF463" w14:textId="53F6B3E8" w:rsidR="00E942CB" w:rsidRPr="005E3938" w:rsidRDefault="00E942CB" w:rsidP="008C0DD7">
            <w:pPr>
              <w:widowControl w:val="0"/>
              <w:rPr>
                <w:rFonts w:cs="Za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>اندیشه سیاسی ایران</w:t>
            </w:r>
            <w:r w:rsidR="003E45C5"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>:</w:t>
            </w:r>
          </w:p>
          <w:p w14:paraId="3D5BFBE4" w14:textId="77777777" w:rsidR="00E942CB" w:rsidRPr="005E3938" w:rsidRDefault="00E942CB" w:rsidP="00E942CB">
            <w:pPr>
              <w:widowControl w:val="0"/>
              <w:jc w:val="both"/>
              <w:rPr>
                <w:rFonts w:cs="Zar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>روح الله اسلامی</w:t>
            </w:r>
          </w:p>
          <w:p w14:paraId="1D63A5F8" w14:textId="0D9370FD" w:rsidR="00E942CB" w:rsidRPr="005E3938" w:rsidRDefault="00E942CB" w:rsidP="00E942CB">
            <w:pPr>
              <w:widowControl w:val="0"/>
              <w:jc w:val="both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E3938">
              <w:rPr>
                <w:rFonts w:cs="Zar" w:hint="cs"/>
                <w:b/>
                <w:bCs/>
                <w:color w:val="000000" w:themeColor="text1"/>
                <w:sz w:val="32"/>
                <w:szCs w:val="32"/>
                <w:rtl/>
              </w:rPr>
              <w:t>مرتضی منشادی</w:t>
            </w:r>
          </w:p>
        </w:tc>
        <w:tc>
          <w:tcPr>
            <w:tcW w:w="8043" w:type="dxa"/>
          </w:tcPr>
          <w:p w14:paraId="1DBE090A" w14:textId="77777777" w:rsidR="00E76F54" w:rsidRPr="00E76F54" w:rsidRDefault="00E76F54" w:rsidP="00E76F54">
            <w:pPr>
              <w:pStyle w:val="ListParagraph"/>
              <w:bidi/>
              <w:ind w:left="1800" w:right="-720" w:hanging="720"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شجاع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احمدوند</w:t>
            </w:r>
            <w:r w:rsidRPr="00E76F54">
              <w:rPr>
                <w:rFonts w:cs="B Lotus"/>
                <w:sz w:val="18"/>
                <w:szCs w:val="18"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و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روح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اله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اسلامي،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انديشه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سياسي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در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ايران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باستان،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نشر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سمت</w:t>
            </w:r>
          </w:p>
          <w:p w14:paraId="1E6D9662" w14:textId="77777777" w:rsidR="00E76F54" w:rsidRPr="00E76F54" w:rsidRDefault="00E76F54" w:rsidP="00E76F54">
            <w:pPr>
              <w:pStyle w:val="ListParagraph"/>
              <w:bidi/>
              <w:ind w:left="1800" w:right="-720" w:hanging="720"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پاتريشيا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كرون،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انديشه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سياسي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در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اسلام،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انتشارات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سخن</w:t>
            </w:r>
          </w:p>
          <w:p w14:paraId="3B77A2B0" w14:textId="77777777" w:rsidR="00E76F54" w:rsidRPr="00E76F54" w:rsidRDefault="00E76F54" w:rsidP="00E76F54">
            <w:pPr>
              <w:pStyle w:val="ListParagraph"/>
              <w:bidi/>
              <w:ind w:left="1800" w:right="-720" w:hanging="720"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اروين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روزنتال،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انديشه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سياسي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اسلام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در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سده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ميانه،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انتشارات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قومس</w:t>
            </w:r>
          </w:p>
          <w:p w14:paraId="77A90623" w14:textId="77777777" w:rsidR="00E76F54" w:rsidRPr="00E76F54" w:rsidRDefault="00E76F54" w:rsidP="00E76F54">
            <w:pPr>
              <w:pStyle w:val="ListParagraph"/>
              <w:bidi/>
              <w:ind w:left="1800" w:right="-720" w:hanging="720"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خواجه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نظام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الملك،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سياست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نامه،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تصحيح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دارك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، انتشارات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علمي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فرهنگي</w:t>
            </w:r>
          </w:p>
          <w:p w14:paraId="23F4B51E" w14:textId="707A99A9" w:rsidR="00E76F54" w:rsidRDefault="00E76F54" w:rsidP="00E76F54">
            <w:pPr>
              <w:pStyle w:val="ListParagraph"/>
              <w:bidi/>
              <w:ind w:left="1800" w:right="-720" w:hanging="720"/>
              <w:jc w:val="both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ح‍م‍ی‍د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ع‍ن‍ای‍ت‌؛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ن‍ه‍اده‍ا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و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ان‍دی‍ش‍ه‌ه‍ای‌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س‍ی‍اس‍ی‌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در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ای‍ران‌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و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اس‍لام‌، ب‍ا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ت‍ص‍ح‍ی‍ح‌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و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م‍ق‍دم‍ه‌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ص‍ادق‌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زی‍ب‍اک‍لام‌، ‏ت‍ه‍ران‌</w:t>
            </w:r>
            <w:r w:rsidRPr="00E76F54">
              <w:rPr>
                <w:rFonts w:cs="B Lotus"/>
                <w:sz w:val="18"/>
                <w:szCs w:val="18"/>
                <w:rtl/>
                <w:lang w:bidi="fa-IR"/>
              </w:rPr>
              <w:t xml:space="preserve">: </w:t>
            </w:r>
            <w:r w:rsidRPr="00E76F54">
              <w:rPr>
                <w:rFonts w:cs="B Lotus" w:hint="cs"/>
                <w:sz w:val="18"/>
                <w:szCs w:val="18"/>
                <w:rtl/>
                <w:lang w:bidi="fa-IR"/>
              </w:rPr>
              <w:t>روزن‍ه‌‏</w:t>
            </w:r>
            <w:dir w:val="rtl">
              <w:r w:rsidRPr="00E76F54">
                <w:rPr>
                  <w:rFonts w:cs="B Lotus" w:hint="cs"/>
                  <w:sz w:val="18"/>
                  <w:szCs w:val="18"/>
                  <w:rtl/>
                  <w:lang w:bidi="fa-IR"/>
                </w:rPr>
                <w:t>،</w:t>
              </w:r>
              <w:r w:rsidRPr="00E76F54">
                <w:rPr>
                  <w:rFonts w:cs="B Lotus"/>
                  <w:sz w:val="18"/>
                  <w:szCs w:val="18"/>
                  <w:rtl/>
                  <w:lang w:bidi="fa-IR"/>
                </w:rPr>
                <w:t xml:space="preserve"> ۱۳۷۷</w:t>
              </w:r>
              <w:r w:rsidR="004E5544">
                <w:t>‬</w:t>
              </w:r>
              <w:r w:rsidR="00904B6E">
                <w:t>‬</w:t>
              </w:r>
              <w:r w:rsidR="004B78A5">
                <w:t>‬</w:t>
              </w:r>
              <w:r w:rsidR="0071708B"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00000">
                <w:t>‬</w:t>
              </w:r>
            </w:dir>
          </w:p>
          <w:p w14:paraId="2A65E29B" w14:textId="77777777" w:rsidR="00E76F54" w:rsidRDefault="00E76F54" w:rsidP="00E76F54">
            <w:pPr>
              <w:pStyle w:val="ListParagraph"/>
              <w:bidi/>
              <w:ind w:left="1800" w:right="-720" w:hanging="720"/>
              <w:jc w:val="both"/>
              <w:rPr>
                <w:rFonts w:cs="B Lotus"/>
                <w:i/>
                <w:iCs/>
                <w:sz w:val="18"/>
                <w:szCs w:val="18"/>
                <w:rtl/>
                <w:lang w:bidi="fa-IR"/>
              </w:rPr>
            </w:pPr>
          </w:p>
          <w:p w14:paraId="12E2D3E4" w14:textId="77777777" w:rsidR="00E942CB" w:rsidRDefault="00E942CB" w:rsidP="00E942C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31" w:type="dxa"/>
          </w:tcPr>
          <w:p w14:paraId="38B382CA" w14:textId="6F2262D3" w:rsidR="00E942CB" w:rsidRDefault="005E3938" w:rsidP="005E393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16-18</w:t>
            </w:r>
          </w:p>
        </w:tc>
        <w:tc>
          <w:tcPr>
            <w:tcW w:w="1970" w:type="dxa"/>
            <w:gridSpan w:val="2"/>
          </w:tcPr>
          <w:p w14:paraId="00E5293F" w14:textId="77777777" w:rsidR="00F25213" w:rsidRDefault="00F25213" w:rsidP="00F25213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پذیرفته شدگان کتبی بر اساس حروف الفبا دعوت به مصاحبه می شوند.</w:t>
            </w:r>
          </w:p>
          <w:p w14:paraId="545C71EA" w14:textId="55D6C323" w:rsidR="00E942CB" w:rsidRDefault="00E942CB" w:rsidP="00F25213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00CA9363" w14:textId="77777777" w:rsidR="00C51BDC" w:rsidRDefault="00C51BDC" w:rsidP="00737BE4"/>
    <w:sectPr w:rsidR="00C51BDC" w:rsidSect="00737B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A8"/>
    <w:rsid w:val="001413D0"/>
    <w:rsid w:val="00153801"/>
    <w:rsid w:val="001B1113"/>
    <w:rsid w:val="00273A39"/>
    <w:rsid w:val="00332B7F"/>
    <w:rsid w:val="003D0815"/>
    <w:rsid w:val="003E45C5"/>
    <w:rsid w:val="00461076"/>
    <w:rsid w:val="004927EE"/>
    <w:rsid w:val="004B78A5"/>
    <w:rsid w:val="004E5544"/>
    <w:rsid w:val="005E3938"/>
    <w:rsid w:val="0071708B"/>
    <w:rsid w:val="00737BE4"/>
    <w:rsid w:val="008635DE"/>
    <w:rsid w:val="00866DB1"/>
    <w:rsid w:val="008C0DD7"/>
    <w:rsid w:val="00904B6E"/>
    <w:rsid w:val="009B374E"/>
    <w:rsid w:val="009F6E9C"/>
    <w:rsid w:val="00A30693"/>
    <w:rsid w:val="00A83FA8"/>
    <w:rsid w:val="00C21321"/>
    <w:rsid w:val="00C51BDC"/>
    <w:rsid w:val="00C6416C"/>
    <w:rsid w:val="00CB2A33"/>
    <w:rsid w:val="00D43A5E"/>
    <w:rsid w:val="00E050CD"/>
    <w:rsid w:val="00E76F54"/>
    <w:rsid w:val="00E771DF"/>
    <w:rsid w:val="00E942CB"/>
    <w:rsid w:val="00EE45E9"/>
    <w:rsid w:val="00F25213"/>
    <w:rsid w:val="00F9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AD4E"/>
  <w15:chartTrackingRefBased/>
  <w15:docId w15:val="{E66333B8-3A9D-4F6F-9C26-ECBFA1BB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93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A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2CB"/>
    <w:pPr>
      <w:bidi w:val="0"/>
      <w:ind w:left="720"/>
      <w:contextualSpacing/>
    </w:pPr>
    <w:rPr>
      <w:lang w:bidi="ar-SA"/>
    </w:rPr>
  </w:style>
  <w:style w:type="paragraph" w:customStyle="1" w:styleId="references">
    <w:name w:val="references"/>
    <w:basedOn w:val="Normal"/>
    <w:qFormat/>
    <w:rsid w:val="00E942CB"/>
    <w:pPr>
      <w:spacing w:after="0" w:line="240" w:lineRule="auto"/>
      <w:ind w:left="567" w:hanging="567"/>
      <w:jc w:val="lowKashida"/>
    </w:pPr>
    <w:rPr>
      <w:rFonts w:ascii="Times New Roman" w:eastAsia="Times New Roman" w:hAnsi="Times New Roman" w:cs="B Zar"/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BC6F0-AEC8-4D92-BFBB-E20EC834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Sayyed Mahdi Mosaice</dc:creator>
  <cp:keywords/>
  <dc:description/>
  <cp:lastModifiedBy>ebrahim barsalani</cp:lastModifiedBy>
  <cp:revision>5</cp:revision>
  <dcterms:created xsi:type="dcterms:W3CDTF">2023-02-21T09:37:00Z</dcterms:created>
  <dcterms:modified xsi:type="dcterms:W3CDTF">2023-02-21T10:51:00Z</dcterms:modified>
</cp:coreProperties>
</file>